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2D5A27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60"/>
            </w:pPr>
            <w:r>
              <w:rPr>
                <w:b/>
                <w:bCs/>
                <w:color w:val="F5C200"/>
                <w:sz w:val="17"/>
                <w:szCs w:val="17"/>
              </w:rPr>
              <w:t xml:space="preserve">BIZZBIZOUILLE — L’ABEILLE EN VADROUILLE</w:t>
            </w:r>
          </w:p>
          <w:p>
            <w:pPr>
              <w:spacing w:after="40"/>
            </w:pPr>
            <w:r>
              <w:rPr>
                <w:color w:val="DDE7D5"/>
                <w:sz w:val="19"/>
                <w:szCs w:val="19"/>
              </w:rPr>
              <w:t xml:space="preserve">Fiche pédagogique Cycle 1 — Séance 4</w:t>
            </w:r>
          </w:p>
          <w:p>
            <w:r>
              <w:rPr>
                <w:b/>
                <w:bCs/>
                <w:color w:val="FFFFFF"/>
                <w:sz w:val="34"/>
                <w:szCs w:val="34"/>
              </w:rPr>
              <w:t xml:space="preserve">Se souvenir, dire et produire</w:t>
            </w:r>
          </w:p>
          <w:p>
            <w:pPr>
              <w:spacing w:before="60"/>
            </w:pPr>
            <w:r>
              <w:rPr>
                <w:color w:val="DDE7D5"/>
                <w:sz w:val="18"/>
                <w:szCs w:val="18"/>
              </w:rPr>
              <w:t xml:space="preserve">Durée : 30 minutes  ·  Maternelle : PS · MS · GS  ·  3 à 6 ans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En résumé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Dernière séance de la séquence, à mener dans les deux jours qui suivent le spectacle — au-delà, les souvenirs se délavent.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Objectif : mettre des mots sur ce qui a été vécu, comparer avec ce que l’on croyait savoir en séance 1, et produire une trace.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C’est la séance où se fait l’évaluation, par observation et par le langage.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Ce que l’on vise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2600"/>
        <w:gridCol w:w="7038"/>
      </w:tblGrid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Domaine principal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Mobiliser le langage : raconter un événement vécu, se faire comprendre, utiliser le vocabulaire découvert.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Domaine associé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Agir, s’exprimer à travers les activités artistiques : produire une trace plastique en lien avec un spectacle vu.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Objectif de séance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L’enfant raconte un moment du spectacle et propose un geste pour aider les abeilles.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Matériel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La trace écrite de la séance 1 (les mots notés au tableau) · feuilles A4 · peinture ou crayons · une grande feuille pour l’affiche collective · les photos du spectacle si vous en avez pris.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Organisation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Regroupement pour le retour réflexif, puis atelier pour la production.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Déroulé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1100"/>
        <w:gridCol w:w="2100"/>
        <w:gridCol w:w="6438"/>
      </w:tblGrid>
      <w:tr>
        <w:trPr>
          <w:tblHeader/>
        </w:trPr>
        <w:tc>
          <w:tcPr>
            <w:tcW w:type="dxa" w:w="1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Durée</w:t>
            </w:r>
          </w:p>
        </w:tc>
        <w:tc>
          <w:tcPr>
            <w:tcW w:type="dxa" w:w="2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Étape</w:t>
            </w:r>
          </w:p>
        </w:tc>
        <w:tc>
          <w:tcPr>
            <w:tcW w:type="dxa" w:w="6438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Déroulé détaillé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10 min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Retour réflexif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Ressortir la trace de la séance 1 : « Voilà ce que vous m’aviez dit avant. Est-ce que c’était vrai ? »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Relancer avec les phrases recueillies à chaud dans la salle : « Untel avait dit que… »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Trois questions, dans cet ordre : « Qu’est-ce que l’abeille faisait dans le spectacle ? » — « Quelle chanson tu as préférée ? » — « Est-ce que tu te souviens de TOM ? Qu’est-ce qu’il disait ? »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Ajouter au tableau les mots nouveaux, dans une autre couleur : la comparaison visuelle entre les deux couleurs rend l’apprentissage lisible pour les enfants eux-mêmes.</w:t>
            </w:r>
          </w:p>
        </w:tc>
      </w:tr>
      <w:tr>
        <w:tc>
          <w:tcPr>
            <w:tcW w:type="dxa" w:w="1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15 min</w:t>
            </w:r>
          </w:p>
        </w:tc>
        <w:tc>
          <w:tcPr>
            <w:tcW w:type="dxa" w:w="2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Production</w:t>
            </w:r>
          </w:p>
        </w:tc>
        <w:tc>
          <w:tcPr>
            <w:tcW w:type="dxa" w:w="6438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En atelier, une production au choix selon le niveau (voir la différenciation ci-dessous).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Pour l’affiche collective en GS : « Pour aider les abeilles, dans notre classe, on décide de… » Recueillir 3 à 5 propositions et les faire illustrer. Afficher à hauteur d’enfant.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L’enseignant passe et fait verbaliser pendant la production, plutôt qu’après : c’est là que les mots viennent le plus facilement.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5 min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Trace et clôture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Coller la production dans le cahier de vie, avec la phrase de l’enfant écrite par l’adulte et sa photo du spectacle si elle existe.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Chanter une dernière fois le refrain tous ensemble.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Annoncer le prolongement : « La semaine prochaine, on va planter des fleurs pour les abeilles. »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Différenciation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PS — Petite section</w:t>
            </w:r>
          </w:p>
        </w:tc>
        <w:tc>
          <w:tcPr>
            <w:tcW w:type="dxa" w:w="3212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MS — Moyenne section</w:t>
            </w:r>
          </w:p>
        </w:tc>
        <w:tc>
          <w:tcPr>
            <w:tcW w:type="dxa" w:w="3214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GS — Grande section</w:t>
            </w:r>
          </w:p>
        </w:tc>
      </w:tr>
      <w:tr>
        <w:tc>
          <w:tcPr>
            <w:tcW w:type="dxa" w:w="3212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Peinture au doigt : « ma fleur pour les abeilles ».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Coller une photo du spectacle dans le cahier de vie.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Dire un mot à l’adulte, qui l’écrit sous le dessin.</w:t>
            </w:r>
          </w:p>
        </w:tc>
        <w:tc>
          <w:tcPr>
            <w:tcW w:type="dxa" w:w="3212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Dessiner l’abeille du spectacle, ou TOM.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Dictée à l’adulte : « Ce que j’ai aimé, c’est… »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Participer à l’affiche collective par une proposition orale.</w:t>
            </w:r>
          </w:p>
        </w:tc>
        <w:tc>
          <w:tcPr>
            <w:tcW w:type="dxa" w:w="3214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Contribuer à l’affiche collective : dicter et illustrer un engagement.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Essayer d’écrire seul un mot du spectacle en capitales.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Raconter le spectacle à une autre classe, ou aux familles à la sortie.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Évaluation de fin de séquence</w:t>
      </w:r>
    </w:p>
    <w:p>
      <w:pPr>
        <w:spacing w:after="120"/>
      </w:pPr>
      <w:r>
        <w:rPr>
          <w:color w:val="1A1A1A"/>
          <w:sz w:val="21"/>
          <w:szCs w:val="21"/>
        </w:rPr>
        <w:t xml:space="preserve">Au cycle 1, l’observation vaut mieux que le questionnaire. Lors d’un temps de langage individuel de deux à trois minutes, renseigner pour chaque enfant :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5975"/>
        <w:gridCol w:w="3663"/>
      </w:tblGrid>
      <w:tr>
        <w:trPr>
          <w:tblHeader/>
        </w:trPr>
        <w:tc>
          <w:tcPr>
            <w:tcW w:type="dxa" w:w="5975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 observé</w:t>
            </w:r>
          </w:p>
        </w:tc>
        <w:tc>
          <w:tcPr>
            <w:tcW w:type="dxa" w:w="3663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Non acquis  /  En cours  /  Acquis</w:t>
            </w:r>
          </w:p>
        </w:tc>
      </w:tr>
      <w:tr>
        <w:tc>
          <w:tcPr>
            <w:tcW w:type="dxa" w:w="597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Peut nommer l’abeille et dire où elle vit (la ruche)</w:t>
            </w:r>
          </w:p>
        </w:tc>
        <w:tc>
          <w:tcPr>
            <w:tcW w:type="dxa" w:w="3663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color w:val="1A1A1A"/>
                <w:sz w:val="24"/>
                <w:szCs w:val="24"/>
              </w:rPr>
              <w:t xml:space="preserve">    </w:t>
            </w:r>
          </w:p>
        </w:tc>
      </w:tr>
      <w:tr>
        <w:tc>
          <w:tcPr>
            <w:tcW w:type="dxa" w:w="5975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Peut dire, avec ses mots, ce que l’abeille fait sur les fleurs</w:t>
            </w:r>
          </w:p>
        </w:tc>
        <w:tc>
          <w:tcPr>
            <w:tcW w:type="dxa" w:w="3663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color w:val="1A1A1A"/>
                <w:sz w:val="24"/>
                <w:szCs w:val="24"/>
              </w:rPr>
              <w:t xml:space="preserve">    </w:t>
            </w:r>
          </w:p>
        </w:tc>
      </w:tr>
      <w:tr>
        <w:tc>
          <w:tcPr>
            <w:tcW w:type="dxa" w:w="597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A mémorisé un refrain et le chante volontiers</w:t>
            </w:r>
          </w:p>
        </w:tc>
        <w:tc>
          <w:tcPr>
            <w:tcW w:type="dxa" w:w="3663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color w:val="1A1A1A"/>
                <w:sz w:val="24"/>
                <w:szCs w:val="24"/>
              </w:rPr>
              <w:t xml:space="preserve">    </w:t>
            </w:r>
          </w:p>
        </w:tc>
      </w:tr>
      <w:tr>
        <w:tc>
          <w:tcPr>
            <w:tcW w:type="dxa" w:w="5975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Propose un geste pour aider les abeilles (planter, ne pas écraser, laisser de l’eau)</w:t>
            </w:r>
          </w:p>
        </w:tc>
        <w:tc>
          <w:tcPr>
            <w:tcW w:type="dxa" w:w="3663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color w:val="1A1A1A"/>
                <w:sz w:val="24"/>
                <w:szCs w:val="24"/>
              </w:rPr>
              <w:t xml:space="preserve">    </w:t>
            </w:r>
          </w:p>
        </w:tc>
      </w:tr>
      <w:tr>
        <w:tc>
          <w:tcPr>
            <w:tcW w:type="dxa" w:w="597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Raconte un moment précis du spectacle</w:t>
            </w:r>
          </w:p>
        </w:tc>
        <w:tc>
          <w:tcPr>
            <w:tcW w:type="dxa" w:w="3663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color w:val="1A1A1A"/>
                <w:sz w:val="24"/>
                <w:szCs w:val="24"/>
              </w:rPr>
              <w:t xml:space="preserve">    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Prolongement facultatif — le coin des abeilles</w:t>
      </w:r>
    </w:p>
    <w:p>
      <w:pPr>
        <w:spacing w:after="100"/>
      </w:pPr>
      <w:r>
        <w:rPr>
          <w:color w:val="1A1A1A"/>
          <w:sz w:val="21"/>
          <w:szCs w:val="21"/>
        </w:rPr>
        <w:t xml:space="preserve">Sur deux à trois semaines, pour installer durablement ce qui a été vu 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Planter un bac de fleurs mellifères choisies avec les enfants — lavande, tournesol, coquelicot (annexe de la séance 2).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Confier l’arrosage en responsabilité tournante, par binômes.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Observer et dessiner les insectes qui viennent butiner, dans un carnet d’observation collectif.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Inviter un apiculteur local — contact via le syndicat apicole départemental.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Restituer aux familles : chant du refrain et exposition des productions.</w:t>
      </w:r>
    </w:p>
    <w:p>
      <w:pPr>
        <w:spacing w:after="60" w:before="160"/>
        <w:jc w:val="center"/>
      </w:pPr>
      <w:r>
        <w:drawing>
          <wp:inline xmlns:a="http://schemas.openxmlformats.org/drawingml/2006/main" xmlns:pic="http://schemas.openxmlformats.org/drawingml/2006/picture">
            <wp:extent cx="4389120" cy="416291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embed_bac-fleurs-melliferes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41629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>Le bac du prolongement : lavande, coquelicots et tournesols réunis. Un simple bac en bois posé dans la cour suffit.</w:t>
      </w: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Pour aller plus loin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Les fiches pédagogiques des cycles 2 et 3 sont également gratuites sur bizzbizouille.fr, ainsi qu’un kit éco-délégués à imprimer et un auto-diagnostic E3D pour inscrire cette séquence dans une démarche d’école.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Un atelier de 45 minutes avec Laura Monnier peut également être ajouté au spectacle, avant ou après, à demander au moment de la réservation.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CE0" w:sz="4" w:space="6"/>
      </w:pBdr>
      <w:jc w:val="center"/>
    </w:pPr>
    <w:r>
      <w:rPr>
        <w:color w:val="5B6470"/>
        <w:sz w:val="15"/>
        <w:szCs w:val="15"/>
      </w:rPr>
      <w:t xml:space="preserve">BizzBizouille — L’Abeille en Vadrouille  ·  bizzbizouille.fr  ·  lovin.production@gmail.com  ·  Fiche gratuite, libre d’usage en classe  ·  page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drawing>
        <wp:inline distT="0" distB="0" distL="0" distR="0">
          <wp:extent cx="9144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</w:lvl>
    <w:lvl w:ilvl="1" w15:tentative="1">
      <w:start w:val="1"/>
      <w:numFmt w:val="bullet"/>
      <w:lvlText w:val="–"/>
      <w:lvlJc w:val="left"/>
      <w:pPr>
        <w:ind w:left="6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image" Target="media/image1.jp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079213abb510bf473c8b1d7623e8becc28a297e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pédagogique Cycle 1 — Séance 4 : Se souvenir, dire et produire</dc:title>
  <dc:creator>BizzBizouille — Lovin’ Production</dc:creator>
  <dc:description>Séquence pédagogique gratuite pour la maternelle autour du spectacle musical BizzBizouille.</dc:description>
  <cp:lastModifiedBy>Un-named</cp:lastModifiedBy>
  <cp:revision>1</cp:revision>
  <dcterms:created xsi:type="dcterms:W3CDTF">2026-08-07T18:14:37.852Z</dcterms:created>
  <dcterms:modified xsi:type="dcterms:W3CDTF">2026-08-07T18:14:37.852Z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